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00" w:lineRule="exact"/>
        <w:jc w:val="right"/>
        <w:rPr>
          <w:rFonts w:hint="eastAsia"/>
          <w:sz w:val="32"/>
          <w:szCs w:val="32"/>
        </w:rPr>
      </w:pPr>
      <w:r>
        <w:rPr>
          <w:rFonts w:hint="eastAsia"/>
          <w:sz w:val="32"/>
          <w:szCs w:val="32"/>
        </w:rPr>
        <w:t xml:space="preserve">                                办理结果：</w:t>
      </w:r>
      <w:r>
        <w:rPr>
          <w:rFonts w:hint="eastAsia"/>
          <w:sz w:val="32"/>
          <w:szCs w:val="32"/>
          <w:lang w:val="en-US" w:eastAsia="zh-CN"/>
        </w:rPr>
        <w:t>A</w:t>
      </w:r>
      <w:r>
        <w:rPr>
          <w:rFonts w:hint="eastAsia"/>
          <w:sz w:val="32"/>
          <w:szCs w:val="32"/>
        </w:rPr>
        <w:t xml:space="preserve">  </w:t>
      </w:r>
    </w:p>
    <w:p>
      <w:pPr>
        <w:jc w:val="center"/>
        <w:rPr>
          <w:rFonts w:hint="eastAsia" w:ascii="方正小标宋简体" w:eastAsia="方正小标宋简体"/>
          <w:color w:val="C00000"/>
          <w:sz w:val="72"/>
          <w:szCs w:val="72"/>
        </w:rPr>
      </w:pPr>
      <w:r>
        <w:rPr>
          <w:rFonts w:hint="eastAsia" w:ascii="方正小标宋简体" w:eastAsia="方正小标宋简体"/>
          <w:snapToGrid/>
          <w:color w:val="C00000"/>
          <w:sz w:val="72"/>
          <w:szCs w:val="7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734060</wp:posOffset>
                </wp:positionV>
                <wp:extent cx="5600700" cy="0"/>
                <wp:effectExtent l="0" t="28575" r="0" b="2857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thickThin">
                          <a:solidFill>
                            <a:srgbClr val="C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57.8pt;height:0pt;width:441pt;z-index:251659264;mso-width-relative:page;mso-height-relative:page;" filled="f" stroked="t" coordsize="21600,21600" o:gfxdata="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11W/G1AAAAAkBAAAPAAAAAAAAAAEAIAAAACIAAABkcnMvZG93bnJldi54&#10;bWxQSwECFAAUAAAACACHTuJAQWxRpv4BAAD5AwAADgAAAAAAAAABACAAAAAjAQAAZHJzL2Uyb0Rv&#10;Yy54bWxQSwUGAAAAAAYABgBZAQAAkwUAAAAA&#10;">
                <v:fill on="f" focussize="0,0"/>
                <v:stroke weight="4.5pt" color="#C00000" linestyle="thickThin" joinstyle="round"/>
                <v:imagedata o:title=""/>
                <o:lock v:ext="edit" aspectratio="f"/>
              </v:line>
            </w:pict>
          </mc:Fallback>
        </mc:AlternateContent>
      </w:r>
      <w:r>
        <w:rPr>
          <w:rFonts w:hint="eastAsia" w:ascii="方正小标宋简体" w:eastAsia="方正小标宋简体"/>
          <w:color w:val="C00000"/>
          <w:sz w:val="72"/>
          <w:szCs w:val="72"/>
        </w:rPr>
        <w:t>兴安盟</w:t>
      </w:r>
      <w:r>
        <w:rPr>
          <w:rFonts w:hint="eastAsia" w:ascii="方正小标宋简体" w:eastAsia="方正小标宋简体"/>
          <w:color w:val="C00000"/>
          <w:sz w:val="72"/>
          <w:szCs w:val="72"/>
          <w:lang w:eastAsia="zh-CN"/>
        </w:rPr>
        <w:t>住房公积金中心</w:t>
      </w:r>
    </w:p>
    <w:p>
      <w:pPr>
        <w:spacing w:line="500" w:lineRule="exact"/>
        <w:rPr>
          <w:rFonts w:hint="eastAsia"/>
          <w:sz w:val="32"/>
          <w:szCs w:val="32"/>
        </w:rPr>
      </w:pPr>
      <w:r>
        <w:rPr>
          <w:rFonts w:hint="eastAsia"/>
          <w:sz w:val="32"/>
          <w:szCs w:val="32"/>
        </w:rPr>
        <w:t xml:space="preserve">                                   </w:t>
      </w:r>
    </w:p>
    <w:p>
      <w:pPr>
        <w:spacing w:line="500" w:lineRule="exact"/>
        <w:ind w:firstLine="5440" w:firstLineChars="1700"/>
        <w:rPr>
          <w:rFonts w:hint="eastAsia"/>
          <w:sz w:val="32"/>
          <w:szCs w:val="32"/>
        </w:rPr>
      </w:pPr>
      <w:r>
        <w:rPr>
          <w:rFonts w:hint="eastAsia"/>
          <w:color w:val="C00000"/>
          <w:sz w:val="32"/>
          <w:szCs w:val="32"/>
        </w:rPr>
        <w:t>兴</w:t>
      </w:r>
      <w:r>
        <w:rPr>
          <w:rFonts w:hint="eastAsia"/>
          <w:color w:val="C00000"/>
          <w:sz w:val="32"/>
          <w:szCs w:val="32"/>
          <w:lang w:eastAsia="zh-CN"/>
        </w:rPr>
        <w:t>公积金</w:t>
      </w:r>
      <w:r>
        <w:rPr>
          <w:rFonts w:hint="eastAsia"/>
          <w:color w:val="C00000"/>
          <w:sz w:val="32"/>
          <w:szCs w:val="32"/>
        </w:rPr>
        <w:t>函〔</w:t>
      </w:r>
      <w:r>
        <w:rPr>
          <w:rFonts w:hint="eastAsia"/>
          <w:sz w:val="32"/>
          <w:szCs w:val="32"/>
        </w:rPr>
        <w:t>20</w:t>
      </w:r>
      <w:r>
        <w:rPr>
          <w:rFonts w:hint="eastAsia"/>
          <w:sz w:val="32"/>
          <w:szCs w:val="32"/>
          <w:lang w:val="en-US" w:eastAsia="zh-CN"/>
        </w:rPr>
        <w:t>22</w:t>
      </w:r>
      <w:r>
        <w:rPr>
          <w:rFonts w:hint="eastAsia"/>
          <w:color w:val="C00000"/>
          <w:sz w:val="32"/>
          <w:szCs w:val="32"/>
        </w:rPr>
        <w:t>〕</w:t>
      </w:r>
      <w:r>
        <w:rPr>
          <w:rFonts w:hint="eastAsia"/>
          <w:sz w:val="32"/>
          <w:szCs w:val="32"/>
          <w:lang w:val="en-US" w:eastAsia="zh-CN"/>
        </w:rPr>
        <w:t>2</w:t>
      </w:r>
      <w:r>
        <w:rPr>
          <w:rFonts w:hint="eastAsia"/>
          <w:color w:val="C00000"/>
          <w:sz w:val="32"/>
          <w:szCs w:val="32"/>
        </w:rPr>
        <w:t>号</w:t>
      </w:r>
    </w:p>
    <w:p>
      <w:pPr>
        <w:spacing w:line="500" w:lineRule="exact"/>
        <w:rPr>
          <w:rFonts w:hint="eastAsia"/>
          <w:sz w:val="32"/>
          <w:szCs w:val="32"/>
        </w:rPr>
      </w:pPr>
    </w:p>
    <w:p>
      <w:pPr>
        <w:spacing w:line="500" w:lineRule="exact"/>
        <w:jc w:val="center"/>
        <w:rPr>
          <w:rFonts w:hint="eastAsia" w:ascii="方正小标宋简体" w:eastAsia="方正小标宋简体"/>
          <w:w w:val="85"/>
          <w:sz w:val="44"/>
          <w:szCs w:val="44"/>
          <w:lang w:eastAsia="zh-CN"/>
        </w:rPr>
      </w:pPr>
      <w:r>
        <w:rPr>
          <w:rFonts w:hint="eastAsia" w:ascii="方正小标宋简体" w:eastAsia="方正小标宋简体"/>
          <w:w w:val="85"/>
          <w:sz w:val="44"/>
          <w:szCs w:val="44"/>
        </w:rPr>
        <w:t>兴安盟</w:t>
      </w:r>
      <w:r>
        <w:rPr>
          <w:rFonts w:hint="eastAsia" w:ascii="方正小标宋简体" w:eastAsia="方正小标宋简体"/>
          <w:w w:val="85"/>
          <w:sz w:val="44"/>
          <w:szCs w:val="44"/>
          <w:lang w:eastAsia="zh-CN"/>
        </w:rPr>
        <w:t>住房公积金中心</w:t>
      </w:r>
    </w:p>
    <w:p>
      <w:pPr>
        <w:spacing w:line="500" w:lineRule="exact"/>
        <w:jc w:val="center"/>
        <w:rPr>
          <w:rFonts w:hint="eastAsia" w:ascii="方正小标宋简体" w:eastAsia="方正小标宋简体"/>
          <w:w w:val="85"/>
          <w:sz w:val="44"/>
          <w:szCs w:val="44"/>
        </w:rPr>
      </w:pPr>
      <w:r>
        <w:rPr>
          <w:rFonts w:hint="eastAsia" w:ascii="方正小标宋简体" w:eastAsia="方正小标宋简体"/>
          <w:w w:val="85"/>
          <w:sz w:val="44"/>
          <w:szCs w:val="44"/>
        </w:rPr>
        <w:t>对盟政协第</w:t>
      </w:r>
      <w:r>
        <w:rPr>
          <w:rFonts w:hint="eastAsia" w:ascii="方正小标宋简体" w:eastAsia="方正小标宋简体"/>
          <w:w w:val="85"/>
          <w:sz w:val="44"/>
          <w:szCs w:val="44"/>
          <w:lang w:eastAsia="zh-CN"/>
        </w:rPr>
        <w:t>十</w:t>
      </w:r>
      <w:r>
        <w:rPr>
          <w:rFonts w:hint="eastAsia" w:ascii="方正小标宋简体" w:eastAsia="方正小标宋简体"/>
          <w:w w:val="85"/>
          <w:sz w:val="44"/>
          <w:szCs w:val="44"/>
        </w:rPr>
        <w:t>届</w:t>
      </w:r>
      <w:r>
        <w:rPr>
          <w:rFonts w:hint="eastAsia" w:ascii="方正小标宋简体" w:eastAsia="方正小标宋简体"/>
          <w:w w:val="85"/>
          <w:sz w:val="44"/>
          <w:szCs w:val="44"/>
          <w:lang w:eastAsia="zh-CN"/>
        </w:rPr>
        <w:t>一</w:t>
      </w:r>
      <w:r>
        <w:rPr>
          <w:rFonts w:hint="eastAsia" w:ascii="方正小标宋简体" w:eastAsia="方正小标宋简体"/>
          <w:w w:val="85"/>
          <w:sz w:val="44"/>
          <w:szCs w:val="44"/>
        </w:rPr>
        <w:t>次会议第</w:t>
      </w:r>
      <w:r>
        <w:rPr>
          <w:rFonts w:hint="eastAsia" w:ascii="方正小标宋简体" w:eastAsia="方正小标宋简体"/>
          <w:w w:val="85"/>
          <w:sz w:val="44"/>
          <w:szCs w:val="44"/>
          <w:lang w:val="en-US" w:eastAsia="zh-CN"/>
        </w:rPr>
        <w:t>0228</w:t>
      </w:r>
      <w:r>
        <w:rPr>
          <w:rFonts w:hint="eastAsia" w:ascii="方正小标宋简体" w:eastAsia="方正小标宋简体"/>
          <w:w w:val="85"/>
          <w:sz w:val="44"/>
          <w:szCs w:val="44"/>
        </w:rPr>
        <w:t>号提案的答复</w:t>
      </w:r>
    </w:p>
    <w:p>
      <w:pPr>
        <w:spacing w:line="500" w:lineRule="exact"/>
        <w:rPr>
          <w:rFonts w:hint="eastAsia"/>
          <w:sz w:val="32"/>
          <w:szCs w:val="32"/>
        </w:rPr>
      </w:pPr>
    </w:p>
    <w:p>
      <w:pPr>
        <w:spacing w:line="500" w:lineRule="exact"/>
        <w:rPr>
          <w:rFonts w:hint="eastAsia"/>
          <w:sz w:val="32"/>
          <w:szCs w:val="32"/>
        </w:rPr>
      </w:pPr>
      <w:r>
        <w:rPr>
          <w:rFonts w:hint="eastAsia"/>
          <w:sz w:val="32"/>
          <w:szCs w:val="32"/>
          <w:lang w:eastAsia="zh-CN"/>
        </w:rPr>
        <w:t>张莉</w:t>
      </w:r>
      <w:r>
        <w:rPr>
          <w:rFonts w:hint="eastAsia"/>
          <w:sz w:val="32"/>
          <w:szCs w:val="32"/>
        </w:rPr>
        <w:t>委员：</w:t>
      </w:r>
    </w:p>
    <w:p>
      <w:pPr>
        <w:spacing w:line="500" w:lineRule="exact"/>
        <w:ind w:firstLine="640" w:firstLineChars="200"/>
        <w:rPr>
          <w:rFonts w:hint="eastAsia"/>
          <w:sz w:val="32"/>
          <w:szCs w:val="32"/>
        </w:rPr>
      </w:pPr>
      <w:r>
        <w:rPr>
          <w:rFonts w:hint="eastAsia"/>
          <w:sz w:val="32"/>
          <w:szCs w:val="32"/>
        </w:rPr>
        <w:t>您提出的《</w:t>
      </w:r>
      <w:r>
        <w:rPr>
          <w:rFonts w:hint="default"/>
          <w:sz w:val="32"/>
          <w:szCs w:val="32"/>
          <w:lang w:val="en-US"/>
        </w:rPr>
        <w:t>关于进一步加强线上政务服务平台建设，实现 “数据多跑路，群众省跑腿”的提案</w:t>
      </w:r>
      <w:r>
        <w:rPr>
          <w:rFonts w:hint="eastAsia"/>
          <w:sz w:val="32"/>
          <w:szCs w:val="32"/>
        </w:rPr>
        <w:t>》收悉，现答复如下：</w:t>
      </w:r>
    </w:p>
    <w:p>
      <w:pPr>
        <w:spacing w:line="500" w:lineRule="exact"/>
        <w:ind w:firstLine="640" w:firstLineChars="200"/>
        <w:rPr>
          <w:rFonts w:hint="eastAsia" w:cs="Times New Roman"/>
          <w:sz w:val="32"/>
          <w:szCs w:val="32"/>
          <w:lang w:val="en-US"/>
        </w:rPr>
      </w:pPr>
      <w:r>
        <w:rPr>
          <w:rFonts w:hint="eastAsia" w:cs="Times New Roman"/>
          <w:sz w:val="32"/>
          <w:szCs w:val="32"/>
          <w:lang w:val="en-US" w:eastAsia="zh-CN"/>
        </w:rPr>
        <w:t>近年来，</w:t>
      </w:r>
      <w:r>
        <w:rPr>
          <w:rFonts w:hint="eastAsia" w:cs="Times New Roman"/>
          <w:sz w:val="32"/>
          <w:szCs w:val="32"/>
          <w:lang w:val="en-US"/>
        </w:rPr>
        <w:t>为了更好的实现“</w:t>
      </w:r>
      <w:r>
        <w:rPr>
          <w:rFonts w:hint="eastAsia" w:cs="Times New Roman"/>
          <w:sz w:val="32"/>
          <w:szCs w:val="32"/>
          <w:lang w:val="en-US" w:eastAsia="zh-CN"/>
        </w:rPr>
        <w:t>数据多</w:t>
      </w:r>
      <w:r>
        <w:rPr>
          <w:rFonts w:hint="eastAsia" w:cs="Times New Roman"/>
          <w:sz w:val="32"/>
          <w:szCs w:val="32"/>
          <w:lang w:val="en-US"/>
        </w:rPr>
        <w:t>跑路、</w:t>
      </w:r>
      <w:r>
        <w:rPr>
          <w:rFonts w:hint="eastAsia" w:cs="Times New Roman"/>
          <w:sz w:val="32"/>
          <w:szCs w:val="32"/>
          <w:lang w:val="en-US" w:eastAsia="zh-CN"/>
        </w:rPr>
        <w:t>群众少跑腿</w:t>
      </w:r>
      <w:r>
        <w:rPr>
          <w:rFonts w:hint="eastAsia" w:cs="Times New Roman"/>
          <w:sz w:val="32"/>
          <w:szCs w:val="32"/>
          <w:lang w:val="en-US"/>
        </w:rPr>
        <w:t>”的目标，</w:t>
      </w:r>
      <w:r>
        <w:rPr>
          <w:rFonts w:hint="eastAsia" w:cs="Times New Roman"/>
          <w:sz w:val="32"/>
          <w:szCs w:val="32"/>
          <w:lang w:val="en-US" w:eastAsia="zh-CN"/>
        </w:rPr>
        <w:t>兴安盟住房公积金中心不断加强线上政务服务平台建设，</w:t>
      </w:r>
      <w:r>
        <w:rPr>
          <w:rFonts w:hint="eastAsia" w:cs="Times New Roman"/>
          <w:sz w:val="32"/>
          <w:szCs w:val="32"/>
          <w:lang w:val="en-US"/>
        </w:rPr>
        <w:t>加快运用“云计算、互联互通”等新技术服务全盟职工，</w:t>
      </w:r>
      <w:r>
        <w:rPr>
          <w:rFonts w:hint="eastAsia" w:cs="Times New Roman"/>
          <w:sz w:val="32"/>
          <w:szCs w:val="32"/>
          <w:lang w:val="en-US" w:eastAsia="zh-CN"/>
        </w:rPr>
        <w:t>按照国家、自治区、兴安盟要求，一直将</w:t>
      </w:r>
      <w:r>
        <w:rPr>
          <w:rFonts w:hint="eastAsia" w:cs="Times New Roman"/>
          <w:sz w:val="32"/>
          <w:szCs w:val="32"/>
          <w:lang w:val="en-US"/>
        </w:rPr>
        <w:t>信息平台建设</w:t>
      </w:r>
      <w:r>
        <w:rPr>
          <w:rFonts w:hint="eastAsia" w:cs="Times New Roman"/>
          <w:sz w:val="32"/>
          <w:szCs w:val="32"/>
          <w:lang w:val="en-US" w:eastAsia="zh-CN"/>
        </w:rPr>
        <w:t>作为我中心的重点工作</w:t>
      </w:r>
      <w:r>
        <w:rPr>
          <w:rFonts w:hint="eastAsia" w:cs="Times New Roman"/>
          <w:sz w:val="32"/>
          <w:szCs w:val="32"/>
          <w:lang w:val="en-US"/>
        </w:rPr>
        <w:t>。</w:t>
      </w:r>
    </w:p>
    <w:p>
      <w:pPr>
        <w:spacing w:line="500" w:lineRule="exact"/>
        <w:ind w:firstLine="640" w:firstLineChars="200"/>
        <w:rPr>
          <w:rFonts w:hint="eastAsia" w:cs="Times New Roman"/>
          <w:sz w:val="32"/>
          <w:szCs w:val="32"/>
        </w:rPr>
      </w:pPr>
      <w:r>
        <w:rPr>
          <w:rFonts w:hint="eastAsia" w:cs="Times New Roman"/>
          <w:sz w:val="32"/>
          <w:szCs w:val="32"/>
          <w:lang w:val="en-US" w:eastAsia="zh-CN"/>
        </w:rPr>
        <w:t>对于提案中建议采用“不见面审批”流程事宜，作出如下回复：</w:t>
      </w:r>
      <w:r>
        <w:rPr>
          <w:rFonts w:hint="eastAsia" w:cs="Times New Roman"/>
          <w:sz w:val="32"/>
          <w:szCs w:val="32"/>
        </w:rPr>
        <w:t>我中心对公单位业务已经</w:t>
      </w:r>
      <w:r>
        <w:rPr>
          <w:rFonts w:hint="eastAsia" w:cs="Times New Roman"/>
          <w:sz w:val="32"/>
          <w:szCs w:val="32"/>
          <w:lang w:eastAsia="zh-CN"/>
        </w:rPr>
        <w:t>可以</w:t>
      </w:r>
      <w:r>
        <w:rPr>
          <w:rFonts w:hint="eastAsia" w:cs="Times New Roman"/>
          <w:sz w:val="32"/>
          <w:szCs w:val="32"/>
        </w:rPr>
        <w:t>实现“不见面审批”线上办理，</w:t>
      </w:r>
      <w:r>
        <w:rPr>
          <w:rFonts w:hint="eastAsia" w:cs="Times New Roman"/>
          <w:sz w:val="32"/>
          <w:szCs w:val="32"/>
          <w:lang w:eastAsia="zh-CN"/>
        </w:rPr>
        <w:t>目前正在积极推广使用中，</w:t>
      </w:r>
      <w:r>
        <w:rPr>
          <w:rFonts w:hint="eastAsia" w:cs="Times New Roman"/>
          <w:sz w:val="32"/>
          <w:szCs w:val="32"/>
        </w:rPr>
        <w:t>但对部分个人业务还未采用“不见面审批”线上办理。主要存在的困难是，</w:t>
      </w:r>
      <w:r>
        <w:rPr>
          <w:rFonts w:hint="eastAsia" w:cs="Times New Roman"/>
          <w:sz w:val="32"/>
          <w:szCs w:val="32"/>
          <w:lang w:eastAsia="zh-CN"/>
        </w:rPr>
        <w:t>出于</w:t>
      </w:r>
      <w:r>
        <w:rPr>
          <w:rFonts w:hint="eastAsia" w:cs="Times New Roman"/>
          <w:sz w:val="32"/>
          <w:szCs w:val="32"/>
        </w:rPr>
        <w:t>保障资金安全，规避骗提、骗贷产生的资金风险以及考虑到业务合规性需要等原因，需要与不动产管理部门、住建部门、民政部门、公安部门、税务部门、人社部门、其他城市住房公积金管理中心、人民银行、各商业银行等相关部门实现数据共享</w:t>
      </w:r>
      <w:r>
        <w:rPr>
          <w:rFonts w:hint="eastAsia" w:cs="Times New Roman"/>
          <w:sz w:val="32"/>
          <w:szCs w:val="32"/>
          <w:lang w:eastAsia="zh-CN"/>
        </w:rPr>
        <w:t>，数据共享难度较大，但目前正在稳步推进与前述单位的信息共享工作。</w:t>
      </w:r>
    </w:p>
    <w:p>
      <w:pPr>
        <w:spacing w:line="500" w:lineRule="exact"/>
        <w:ind w:firstLine="640" w:firstLineChars="200"/>
        <w:rPr>
          <w:rFonts w:hint="eastAsia" w:cs="Times New Roman"/>
          <w:sz w:val="32"/>
          <w:szCs w:val="32"/>
        </w:rPr>
      </w:pPr>
      <w:r>
        <w:rPr>
          <w:rFonts w:hint="eastAsia" w:cs="Times New Roman"/>
          <w:sz w:val="32"/>
          <w:szCs w:val="32"/>
          <w:lang w:val="en-US" w:eastAsia="zh-CN"/>
        </w:rPr>
        <w:t>对于职工往返开具无房证明事宜，我中心已经</w:t>
      </w:r>
      <w:r>
        <w:rPr>
          <w:rFonts w:hint="eastAsia" w:cs="Times New Roman"/>
          <w:sz w:val="32"/>
          <w:szCs w:val="32"/>
        </w:rPr>
        <w:t>与盟自然资源局联合下发《关于进一步优化营商环境推进不动产抵押登记与公积金贷款“一站式办理”的通知》，</w:t>
      </w:r>
      <w:r>
        <w:rPr>
          <w:rFonts w:hint="eastAsia" w:cs="Times New Roman"/>
          <w:sz w:val="32"/>
          <w:szCs w:val="32"/>
          <w:lang w:eastAsia="zh-CN"/>
        </w:rPr>
        <w:t>目前，</w:t>
      </w:r>
      <w:r>
        <w:rPr>
          <w:rFonts w:hint="eastAsia" w:cs="Times New Roman"/>
          <w:sz w:val="32"/>
          <w:szCs w:val="32"/>
        </w:rPr>
        <w:t>乌兰浩特市不动产登记中心</w:t>
      </w:r>
      <w:r>
        <w:rPr>
          <w:rFonts w:hint="eastAsia" w:cs="Times New Roman"/>
          <w:sz w:val="32"/>
          <w:szCs w:val="32"/>
          <w:lang w:eastAsia="zh-CN"/>
        </w:rPr>
        <w:t>已经</w:t>
      </w:r>
      <w:r>
        <w:rPr>
          <w:rFonts w:hint="eastAsia" w:cs="Times New Roman"/>
          <w:sz w:val="32"/>
          <w:szCs w:val="32"/>
        </w:rPr>
        <w:t>入驻</w:t>
      </w:r>
      <w:r>
        <w:rPr>
          <w:rFonts w:hint="eastAsia" w:cs="Times New Roman"/>
          <w:sz w:val="32"/>
          <w:szCs w:val="32"/>
          <w:lang w:eastAsia="zh-CN"/>
        </w:rPr>
        <w:t>住房公积金</w:t>
      </w:r>
      <w:r>
        <w:rPr>
          <w:rFonts w:hint="eastAsia" w:cs="Times New Roman"/>
          <w:sz w:val="32"/>
          <w:szCs w:val="32"/>
        </w:rPr>
        <w:t>乌兰浩特市营业大厅，通过在</w:t>
      </w:r>
      <w:r>
        <w:rPr>
          <w:rFonts w:hint="eastAsia" w:cs="Times New Roman"/>
          <w:sz w:val="32"/>
          <w:szCs w:val="32"/>
          <w:lang w:eastAsia="zh-CN"/>
        </w:rPr>
        <w:t>我</w:t>
      </w:r>
      <w:r>
        <w:rPr>
          <w:rFonts w:hint="eastAsia" w:cs="Times New Roman"/>
          <w:sz w:val="32"/>
          <w:szCs w:val="32"/>
        </w:rPr>
        <w:t>中心专设不动产收件窗口联合办公，可办理不动产查询、抵押、注销等业务，实现群众办理公积金租房提取、贷款业务在公积金大厅一站就可完成，变“两部门、多次跑”为“一扇门、来两次”，提升群众对政务服务改革的满意度和获得感。</w:t>
      </w:r>
    </w:p>
    <w:p>
      <w:pPr>
        <w:spacing w:line="500" w:lineRule="exact"/>
        <w:ind w:firstLine="640" w:firstLineChars="200"/>
        <w:rPr>
          <w:rFonts w:hint="eastAsia" w:cs="Times New Roman"/>
          <w:sz w:val="32"/>
          <w:szCs w:val="32"/>
          <w:lang w:val="en-US" w:eastAsia="zh-CN"/>
        </w:rPr>
      </w:pPr>
      <w:r>
        <w:rPr>
          <w:rFonts w:hint="eastAsia" w:cs="Times New Roman"/>
          <w:sz w:val="32"/>
          <w:szCs w:val="32"/>
          <w:lang w:val="en-US" w:eastAsia="zh-CN"/>
        </w:rPr>
        <w:t>对于提案中建议充分利用现有资源事宜，提出的市民在申请住房贷款时，需要提供盖有单位公章的工资明细和具体缴纳数据，作出如下回复：需要提供此项证明的贷款职工，是指企业单位中的非国企单位职工申请贷款需要提供工资表和工资流水，其他单位职工无需提供（由于企业单位中的非国有企业缴存职工的缴存基数与其实际家庭月收入差距较大，有些职工的缴存基数与月实际工资的差额甚至达到了缴存基数的30%以上，按照其缴存基数核定的家庭月收入明显高于其实际的家庭收入，导致借款人实际偿还能力不足，形成贷款还款逾期，产生较大的资金风险。因此，出于贷款风险防控的目的，我中心要求企业单位中的非国有企业缴存职工申请贷款时提供近3个月工资表及近6个月工资卡流水单，便于核实其实际收入并进行贷款金额的核算）。此项做法主要是为了规避资金风险，防范职工骗提骗贷情况发生。</w:t>
      </w:r>
    </w:p>
    <w:p>
      <w:pPr>
        <w:spacing w:line="500" w:lineRule="exact"/>
        <w:ind w:firstLine="640" w:firstLineChars="200"/>
        <w:rPr>
          <w:rFonts w:hint="eastAsia" w:cs="Times New Roman"/>
          <w:sz w:val="32"/>
          <w:szCs w:val="32"/>
          <w:lang w:val="en-US" w:eastAsia="zh-CN"/>
        </w:rPr>
      </w:pPr>
      <w:r>
        <w:rPr>
          <w:rFonts w:hint="eastAsia" w:cs="Times New Roman"/>
          <w:sz w:val="32"/>
          <w:szCs w:val="32"/>
          <w:lang w:val="en-US" w:eastAsia="zh-CN"/>
        </w:rPr>
        <w:t>对于提案中建议加强平台建设完善后的宣传及加强对重要信息的保护和管理方面，作出如下回复:2020年4月，中心开展“手机公积金”APP宣传推广工作，职工在手机APP上可以实时查询公积金的各类信息，同时通过手机办理离职提取、退休提取、公积金贷款提前还本、公积金贷款提前结清四项业务，实现了职工“零资料、零跑腿”办理，</w:t>
      </w:r>
      <w:bookmarkStart w:id="0" w:name="_GoBack"/>
      <w:bookmarkEnd w:id="0"/>
      <w:r>
        <w:rPr>
          <w:rFonts w:hint="eastAsia" w:cs="Times New Roman"/>
          <w:sz w:val="32"/>
          <w:szCs w:val="32"/>
          <w:lang w:val="en-US" w:eastAsia="zh-CN"/>
        </w:rPr>
        <w:t>截至2022年4月30日，已累计线上办理33992笔业务。</w:t>
      </w:r>
    </w:p>
    <w:p>
      <w:pPr>
        <w:spacing w:line="500" w:lineRule="exact"/>
        <w:ind w:firstLine="640" w:firstLineChars="200"/>
        <w:rPr>
          <w:rFonts w:hint="eastAsia" w:cs="Times New Roman"/>
          <w:sz w:val="32"/>
          <w:szCs w:val="32"/>
          <w:lang w:val="en-US" w:eastAsia="zh-CN"/>
        </w:rPr>
      </w:pPr>
      <w:r>
        <w:rPr>
          <w:rFonts w:hint="eastAsia" w:cs="Times New Roman"/>
          <w:sz w:val="32"/>
          <w:szCs w:val="32"/>
          <w:lang w:val="en-US" w:eastAsia="zh-CN"/>
        </w:rPr>
        <w:t>2021年6月，我盟“全国住房公积金微信小程序”正式上线，职工可以在小程序上办理住房公积金异地转移接续业务，以及查询本人的账户信息、缴存明细、提取明细、贷款等信息，截至2022年4月底，已累计办结367笔异地转移接续业务。</w:t>
      </w:r>
    </w:p>
    <w:p>
      <w:pPr>
        <w:spacing w:line="500" w:lineRule="exact"/>
        <w:ind w:firstLine="640" w:firstLineChars="200"/>
        <w:rPr>
          <w:rFonts w:hint="eastAsia" w:cs="Times New Roman"/>
          <w:sz w:val="32"/>
          <w:szCs w:val="32"/>
          <w:lang w:val="en-US" w:eastAsia="zh-CN"/>
        </w:rPr>
      </w:pPr>
      <w:r>
        <w:rPr>
          <w:rFonts w:hint="eastAsia" w:cs="Times New Roman"/>
          <w:sz w:val="32"/>
          <w:szCs w:val="32"/>
          <w:lang w:val="en-US" w:eastAsia="zh-CN"/>
        </w:rPr>
        <w:t>2022年，中心逐步推动住房公积金网上业务大厅的应用，在全盟推行了住房公积金缴存类业务“不见面”办理，截至目前，全盟共计383家缴存单位的专管员均已培训完毕，可以实现住房公积金缴存类业务不见面办理。</w:t>
      </w:r>
    </w:p>
    <w:p>
      <w:pPr>
        <w:spacing w:line="500" w:lineRule="exact"/>
        <w:ind w:firstLine="640" w:firstLineChars="200"/>
        <w:rPr>
          <w:rFonts w:hint="eastAsia" w:cs="Times New Roman"/>
          <w:sz w:val="32"/>
          <w:szCs w:val="32"/>
          <w:lang w:val="en-US" w:eastAsia="zh-CN"/>
        </w:rPr>
      </w:pPr>
      <w:r>
        <w:rPr>
          <w:rFonts w:hint="eastAsia" w:cs="Times New Roman"/>
          <w:sz w:val="32"/>
          <w:szCs w:val="32"/>
          <w:lang w:val="en-US" w:eastAsia="zh-CN"/>
        </w:rPr>
        <w:t>下一步，我中心将继续加强信息平台建设，积极与相关部门及平台技术团队紧密配合，克服对接中数据共享不畅、系统兼容性差等困难，统筹推进平台大数据的开发应用，把住房公积金线上政务服务平台建设打造成一个为民、便民、利民的服务平台，推进业务办理实现“零跑路”，同时要加强对业务网络平台使用工作的宣传力度，及时向社会公布中心可网办业务的种类、程序，继续加强对重要信息的保护和管理，提升网络安全等级保护级别，积极响应社会关切，提高群众满意度和获得感。 </w:t>
      </w:r>
    </w:p>
    <w:p>
      <w:pPr>
        <w:spacing w:line="500" w:lineRule="exact"/>
        <w:ind w:firstLine="640" w:firstLineChars="200"/>
        <w:rPr>
          <w:rFonts w:hint="eastAsia"/>
          <w:sz w:val="32"/>
          <w:szCs w:val="32"/>
        </w:rPr>
      </w:pPr>
      <w:r>
        <w:rPr>
          <w:rFonts w:hint="eastAsia"/>
          <w:sz w:val="32"/>
          <w:szCs w:val="32"/>
        </w:rPr>
        <w:t>感谢您对兴安盟经济社会发展的关注！</w:t>
      </w:r>
    </w:p>
    <w:p>
      <w:pPr>
        <w:spacing w:line="500" w:lineRule="exact"/>
        <w:ind w:firstLine="640" w:firstLineChars="200"/>
        <w:rPr>
          <w:rFonts w:hint="eastAsia"/>
          <w:sz w:val="32"/>
          <w:szCs w:val="32"/>
        </w:rPr>
      </w:pPr>
    </w:p>
    <w:p>
      <w:pPr>
        <w:spacing w:line="500" w:lineRule="exact"/>
        <w:ind w:firstLine="640" w:firstLineChars="200"/>
        <w:rPr>
          <w:rFonts w:hint="eastAsia"/>
          <w:sz w:val="32"/>
          <w:szCs w:val="32"/>
        </w:rPr>
      </w:pPr>
    </w:p>
    <w:p>
      <w:pPr>
        <w:spacing w:line="500" w:lineRule="exact"/>
        <w:ind w:firstLine="640" w:firstLineChars="200"/>
        <w:rPr>
          <w:rFonts w:hint="eastAsia"/>
          <w:sz w:val="32"/>
          <w:szCs w:val="32"/>
        </w:rPr>
      </w:pPr>
    </w:p>
    <w:p>
      <w:pPr>
        <w:spacing w:line="500" w:lineRule="exact"/>
        <w:ind w:left="4858" w:leftChars="1735"/>
        <w:jc w:val="center"/>
        <w:rPr>
          <w:rFonts w:hint="eastAsia"/>
          <w:sz w:val="32"/>
          <w:szCs w:val="32"/>
        </w:rPr>
      </w:pPr>
      <w:r>
        <w:rPr>
          <w:rFonts w:hint="eastAsia"/>
          <w:sz w:val="32"/>
          <w:szCs w:val="32"/>
        </w:rPr>
        <w:t>单位盖章</w:t>
      </w:r>
    </w:p>
    <w:p>
      <w:pPr>
        <w:spacing w:line="500" w:lineRule="exact"/>
        <w:ind w:left="4858" w:leftChars="1735"/>
        <w:jc w:val="center"/>
        <w:rPr>
          <w:rFonts w:hint="eastAsia"/>
          <w:sz w:val="32"/>
          <w:szCs w:val="32"/>
        </w:rPr>
      </w:pPr>
      <w:r>
        <w:rPr>
          <w:rFonts w:hint="eastAsia"/>
          <w:sz w:val="32"/>
          <w:szCs w:val="32"/>
          <w:lang w:val="en-US" w:eastAsia="zh-CN"/>
        </w:rPr>
        <w:t>2022</w:t>
      </w:r>
      <w:r>
        <w:rPr>
          <w:rFonts w:hint="eastAsia"/>
          <w:sz w:val="32"/>
          <w:szCs w:val="32"/>
        </w:rPr>
        <w:t>年</w:t>
      </w:r>
      <w:r>
        <w:rPr>
          <w:rFonts w:hint="eastAsia"/>
          <w:sz w:val="32"/>
          <w:szCs w:val="32"/>
          <w:lang w:val="en-US" w:eastAsia="zh-CN"/>
        </w:rPr>
        <w:t>5</w:t>
      </w:r>
      <w:r>
        <w:rPr>
          <w:rFonts w:hint="eastAsia"/>
          <w:sz w:val="32"/>
          <w:szCs w:val="32"/>
        </w:rPr>
        <w:t>月</w:t>
      </w:r>
      <w:r>
        <w:rPr>
          <w:rFonts w:hint="eastAsia"/>
          <w:sz w:val="32"/>
          <w:szCs w:val="32"/>
          <w:lang w:val="en-US" w:eastAsia="zh-CN"/>
        </w:rPr>
        <w:t>24</w:t>
      </w:r>
      <w:r>
        <w:rPr>
          <w:rFonts w:hint="eastAsia"/>
          <w:sz w:val="32"/>
          <w:szCs w:val="32"/>
        </w:rPr>
        <w:t>日</w:t>
      </w:r>
    </w:p>
    <w:p>
      <w:pPr>
        <w:spacing w:line="500" w:lineRule="exact"/>
        <w:rPr>
          <w:rFonts w:hint="eastAsia"/>
          <w:sz w:val="32"/>
          <w:szCs w:val="32"/>
        </w:rPr>
      </w:pPr>
    </w:p>
    <w:p>
      <w:pPr>
        <w:spacing w:line="500" w:lineRule="exact"/>
        <w:rPr>
          <w:rFonts w:hint="eastAsia"/>
          <w:sz w:val="32"/>
          <w:szCs w:val="32"/>
        </w:rPr>
      </w:pPr>
      <w:r>
        <w:rPr>
          <w:rFonts w:hint="eastAsia"/>
          <w:sz w:val="32"/>
          <w:szCs w:val="32"/>
        </w:rPr>
        <w:t>单位负责人签章：</w:t>
      </w:r>
    </w:p>
    <w:p>
      <w:pPr>
        <w:spacing w:line="240" w:lineRule="exact"/>
        <w:rPr>
          <w:rFonts w:hint="eastAsia"/>
          <w:sz w:val="32"/>
          <w:szCs w:val="32"/>
        </w:rPr>
      </w:pPr>
    </w:p>
    <w:p>
      <w:pPr>
        <w:spacing w:line="500" w:lineRule="exact"/>
        <w:rPr>
          <w:rFonts w:hint="eastAsia" w:eastAsia="仿宋_GB2312"/>
          <w:sz w:val="32"/>
          <w:szCs w:val="32"/>
          <w:lang w:eastAsia="zh-CN"/>
        </w:rPr>
      </w:pPr>
      <w:r>
        <w:rPr>
          <w:rFonts w:hint="eastAsia"/>
          <w:sz w:val="32"/>
          <w:szCs w:val="32"/>
        </w:rPr>
        <w:t>承 办 人 姓 名：</w:t>
      </w:r>
      <w:r>
        <w:rPr>
          <w:rFonts w:hint="eastAsia"/>
          <w:sz w:val="32"/>
          <w:szCs w:val="32"/>
          <w:lang w:eastAsia="zh-CN"/>
        </w:rPr>
        <w:t>吕</w:t>
      </w:r>
      <w:r>
        <w:rPr>
          <w:rFonts w:hint="eastAsia"/>
          <w:sz w:val="32"/>
          <w:szCs w:val="32"/>
          <w:lang w:val="en-US" w:eastAsia="zh-CN"/>
        </w:rPr>
        <w:t xml:space="preserve"> </w:t>
      </w:r>
      <w:r>
        <w:rPr>
          <w:rFonts w:hint="eastAsia"/>
          <w:sz w:val="32"/>
          <w:szCs w:val="32"/>
          <w:lang w:eastAsia="zh-CN"/>
        </w:rPr>
        <w:t>航</w:t>
      </w:r>
    </w:p>
    <w:p>
      <w:pPr>
        <w:spacing w:line="240" w:lineRule="exact"/>
        <w:rPr>
          <w:rFonts w:hint="eastAsia"/>
          <w:sz w:val="32"/>
          <w:szCs w:val="32"/>
        </w:rPr>
      </w:pPr>
    </w:p>
    <w:p>
      <w:pPr>
        <w:spacing w:line="500" w:lineRule="exact"/>
        <w:rPr>
          <w:rFonts w:hint="default" w:eastAsia="仿宋_GB2312"/>
          <w:sz w:val="32"/>
          <w:szCs w:val="32"/>
          <w:lang w:val="en-US" w:eastAsia="zh-CN"/>
        </w:rPr>
      </w:pPr>
      <w:r>
        <w:rPr>
          <w:rFonts w:hint="eastAsia"/>
          <w:sz w:val="32"/>
          <w:szCs w:val="32"/>
        </w:rPr>
        <w:t>承 办 人 电 话：</w:t>
      </w:r>
      <w:r>
        <w:rPr>
          <w:rFonts w:hint="eastAsia"/>
          <w:sz w:val="32"/>
          <w:szCs w:val="32"/>
          <w:lang w:val="en-US" w:eastAsia="zh-CN"/>
        </w:rPr>
        <w:t>0482-3999009</w:t>
      </w:r>
    </w:p>
    <w:p>
      <w:pPr>
        <w:spacing w:line="500" w:lineRule="exact"/>
        <w:rPr>
          <w:rFonts w:hint="eastAsia"/>
          <w:sz w:val="32"/>
          <w:szCs w:val="32"/>
        </w:rPr>
      </w:pPr>
      <w:r>
        <w:rPr>
          <w:rFonts w:hint="eastAsia" w:ascii="方正小标宋简体" w:eastAsia="方正小标宋简体"/>
          <w:snapToGrid/>
          <w:sz w:val="44"/>
          <w:szCs w:val="4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475615</wp:posOffset>
                </wp:positionV>
                <wp:extent cx="5600700" cy="0"/>
                <wp:effectExtent l="0" t="28575" r="0" b="2857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37.45pt;height:0pt;width:441pt;z-index:251660288;mso-width-relative:page;mso-height-relative:page;" filled="f" stroked="t" coordsize="21600,21600" o:gfxdata="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UQbLXXAAAABwEAAA8AAAAAAAAAAQAgAAAAIgAAAGRycy9kb3ducmV2&#10;LnhtbFBLAQIUABQAAAAIAIdO4kA9wWq//QEAAPkDAAAOAAAAAAAAAAEAIAAAACYBAABkcnMvZTJv&#10;RG9jLnhtbFBLBQYAAAAABgAGAFkBAACVBQAAAAA=&#10;">
                <v:fill on="f" focussize="0,0"/>
                <v:stroke weight="4.5pt" color="#000000" linestyle="thinThick" joinstyle="round"/>
                <v:imagedata o:title=""/>
                <o:lock v:ext="edit" aspectratio="f"/>
              </v:line>
            </w:pict>
          </mc:Fallback>
        </mc:AlternateContent>
      </w:r>
    </w:p>
    <w:sectPr>
      <w:pgSz w:w="11906" w:h="16838"/>
      <w:pgMar w:top="1418" w:right="1531" w:bottom="1418" w:left="1531" w:header="851" w:footer="113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lNDU3ZDU5NDJmMzU5ZGE2YjU0YTQ0NDkzMzFmZWYifQ=="/>
  </w:docVars>
  <w:rsids>
    <w:rsidRoot w:val="71792B6C"/>
    <w:rsid w:val="00E34346"/>
    <w:rsid w:val="012E025F"/>
    <w:rsid w:val="01C877D7"/>
    <w:rsid w:val="02046230"/>
    <w:rsid w:val="0252463F"/>
    <w:rsid w:val="028F3502"/>
    <w:rsid w:val="02C93D8F"/>
    <w:rsid w:val="02EF2B59"/>
    <w:rsid w:val="03700AAC"/>
    <w:rsid w:val="043D148A"/>
    <w:rsid w:val="046E0CBB"/>
    <w:rsid w:val="047019A1"/>
    <w:rsid w:val="04D46DFD"/>
    <w:rsid w:val="04EC4EBD"/>
    <w:rsid w:val="053F1550"/>
    <w:rsid w:val="058B6C9B"/>
    <w:rsid w:val="05C82354"/>
    <w:rsid w:val="05FD0D42"/>
    <w:rsid w:val="069C09F1"/>
    <w:rsid w:val="06EF0316"/>
    <w:rsid w:val="07061F67"/>
    <w:rsid w:val="075A0EAA"/>
    <w:rsid w:val="07AA1E18"/>
    <w:rsid w:val="08605BBA"/>
    <w:rsid w:val="089258EB"/>
    <w:rsid w:val="09327D74"/>
    <w:rsid w:val="095845A6"/>
    <w:rsid w:val="098A7618"/>
    <w:rsid w:val="09A67E28"/>
    <w:rsid w:val="09BE32F5"/>
    <w:rsid w:val="0A896F6A"/>
    <w:rsid w:val="0A9E3F78"/>
    <w:rsid w:val="0AD4699C"/>
    <w:rsid w:val="0B5D751D"/>
    <w:rsid w:val="0BCA6AAE"/>
    <w:rsid w:val="0BE213E1"/>
    <w:rsid w:val="0C4E65C8"/>
    <w:rsid w:val="0C600EF0"/>
    <w:rsid w:val="0CBC3418"/>
    <w:rsid w:val="0D04256F"/>
    <w:rsid w:val="0D9F4613"/>
    <w:rsid w:val="0DC528A6"/>
    <w:rsid w:val="0DCF4125"/>
    <w:rsid w:val="0E4C0383"/>
    <w:rsid w:val="0E4F04C2"/>
    <w:rsid w:val="0E645885"/>
    <w:rsid w:val="0EB425F3"/>
    <w:rsid w:val="0EB97485"/>
    <w:rsid w:val="0EBE260C"/>
    <w:rsid w:val="0F88451E"/>
    <w:rsid w:val="0FC6082A"/>
    <w:rsid w:val="10F02AE3"/>
    <w:rsid w:val="10FE5202"/>
    <w:rsid w:val="11C900CB"/>
    <w:rsid w:val="128524D6"/>
    <w:rsid w:val="12905726"/>
    <w:rsid w:val="12A50351"/>
    <w:rsid w:val="134D50D8"/>
    <w:rsid w:val="136672A4"/>
    <w:rsid w:val="136D54D1"/>
    <w:rsid w:val="13740739"/>
    <w:rsid w:val="13B43F06"/>
    <w:rsid w:val="143879C1"/>
    <w:rsid w:val="149B20CB"/>
    <w:rsid w:val="15A742DF"/>
    <w:rsid w:val="15AC15D4"/>
    <w:rsid w:val="15F3372B"/>
    <w:rsid w:val="16226B4E"/>
    <w:rsid w:val="16793D69"/>
    <w:rsid w:val="16956855"/>
    <w:rsid w:val="17893E05"/>
    <w:rsid w:val="17F77928"/>
    <w:rsid w:val="187863BB"/>
    <w:rsid w:val="189632EF"/>
    <w:rsid w:val="18AF74C9"/>
    <w:rsid w:val="18BF1FD9"/>
    <w:rsid w:val="18D51898"/>
    <w:rsid w:val="19020BBE"/>
    <w:rsid w:val="19713BC7"/>
    <w:rsid w:val="19781CB3"/>
    <w:rsid w:val="197A25EB"/>
    <w:rsid w:val="19C05F31"/>
    <w:rsid w:val="19DC142D"/>
    <w:rsid w:val="19E447CF"/>
    <w:rsid w:val="1A063554"/>
    <w:rsid w:val="1A6166A5"/>
    <w:rsid w:val="1A6B2705"/>
    <w:rsid w:val="1B546318"/>
    <w:rsid w:val="1BDC1CCF"/>
    <w:rsid w:val="1C17702D"/>
    <w:rsid w:val="1C724DF7"/>
    <w:rsid w:val="1C836740"/>
    <w:rsid w:val="1D0646D1"/>
    <w:rsid w:val="1D1801E4"/>
    <w:rsid w:val="1D676000"/>
    <w:rsid w:val="1D707037"/>
    <w:rsid w:val="1D8E0903"/>
    <w:rsid w:val="1DD231A4"/>
    <w:rsid w:val="1E213870"/>
    <w:rsid w:val="1E815A95"/>
    <w:rsid w:val="1E9D30F4"/>
    <w:rsid w:val="1EB23D21"/>
    <w:rsid w:val="1EBC0FDB"/>
    <w:rsid w:val="1F956916"/>
    <w:rsid w:val="1FB97746"/>
    <w:rsid w:val="1FD7635B"/>
    <w:rsid w:val="1FED51F3"/>
    <w:rsid w:val="205D4642"/>
    <w:rsid w:val="20933F27"/>
    <w:rsid w:val="21B45F4B"/>
    <w:rsid w:val="21C07C47"/>
    <w:rsid w:val="22293504"/>
    <w:rsid w:val="226E4C5C"/>
    <w:rsid w:val="22AC109C"/>
    <w:rsid w:val="22C17186"/>
    <w:rsid w:val="24C55504"/>
    <w:rsid w:val="24F60BF7"/>
    <w:rsid w:val="24FB0E61"/>
    <w:rsid w:val="25874986"/>
    <w:rsid w:val="25AB27CB"/>
    <w:rsid w:val="26C14DE4"/>
    <w:rsid w:val="274C3C5C"/>
    <w:rsid w:val="27851055"/>
    <w:rsid w:val="284F3C8E"/>
    <w:rsid w:val="28994068"/>
    <w:rsid w:val="29986EA0"/>
    <w:rsid w:val="299B6497"/>
    <w:rsid w:val="299E4B02"/>
    <w:rsid w:val="29C271AB"/>
    <w:rsid w:val="29DD621F"/>
    <w:rsid w:val="2A3C1AEE"/>
    <w:rsid w:val="2A511797"/>
    <w:rsid w:val="2A954A62"/>
    <w:rsid w:val="2AD52209"/>
    <w:rsid w:val="2AE03F9D"/>
    <w:rsid w:val="2B2372EA"/>
    <w:rsid w:val="2BEC3F4B"/>
    <w:rsid w:val="2BF60CA7"/>
    <w:rsid w:val="2CC91459"/>
    <w:rsid w:val="2D992294"/>
    <w:rsid w:val="2DC171CC"/>
    <w:rsid w:val="2E2D595A"/>
    <w:rsid w:val="2EDB4F42"/>
    <w:rsid w:val="2F36685B"/>
    <w:rsid w:val="2F9128BE"/>
    <w:rsid w:val="2FC972AD"/>
    <w:rsid w:val="306B2E63"/>
    <w:rsid w:val="309E2C3B"/>
    <w:rsid w:val="30B640A6"/>
    <w:rsid w:val="30FF3869"/>
    <w:rsid w:val="31115DA6"/>
    <w:rsid w:val="315E1935"/>
    <w:rsid w:val="318D5B25"/>
    <w:rsid w:val="323B6C9F"/>
    <w:rsid w:val="3244740C"/>
    <w:rsid w:val="329F32E2"/>
    <w:rsid w:val="33425508"/>
    <w:rsid w:val="3357447B"/>
    <w:rsid w:val="33C614E0"/>
    <w:rsid w:val="33D34EA6"/>
    <w:rsid w:val="33E50235"/>
    <w:rsid w:val="3496694E"/>
    <w:rsid w:val="351B3873"/>
    <w:rsid w:val="36071094"/>
    <w:rsid w:val="36231D1F"/>
    <w:rsid w:val="36437A12"/>
    <w:rsid w:val="366D2AEC"/>
    <w:rsid w:val="36EC3358"/>
    <w:rsid w:val="36EF6BCC"/>
    <w:rsid w:val="37173EBA"/>
    <w:rsid w:val="3745418B"/>
    <w:rsid w:val="3760756D"/>
    <w:rsid w:val="3773795E"/>
    <w:rsid w:val="38AB3468"/>
    <w:rsid w:val="393A1C16"/>
    <w:rsid w:val="39832D6A"/>
    <w:rsid w:val="39A32995"/>
    <w:rsid w:val="39C54660"/>
    <w:rsid w:val="3A466A37"/>
    <w:rsid w:val="3B086CAF"/>
    <w:rsid w:val="3B0B0FC2"/>
    <w:rsid w:val="3B2A3690"/>
    <w:rsid w:val="3B6C7DDD"/>
    <w:rsid w:val="3BBB1278"/>
    <w:rsid w:val="3C7C390C"/>
    <w:rsid w:val="3C847C58"/>
    <w:rsid w:val="3CF859B7"/>
    <w:rsid w:val="3D167A0F"/>
    <w:rsid w:val="3D9D1A73"/>
    <w:rsid w:val="3DE33BAD"/>
    <w:rsid w:val="3DEF0E74"/>
    <w:rsid w:val="3E995D88"/>
    <w:rsid w:val="3EE448B5"/>
    <w:rsid w:val="3F2317F8"/>
    <w:rsid w:val="3F9D72CF"/>
    <w:rsid w:val="407C227E"/>
    <w:rsid w:val="40BD2C70"/>
    <w:rsid w:val="40DE2BAA"/>
    <w:rsid w:val="41FC272E"/>
    <w:rsid w:val="42334207"/>
    <w:rsid w:val="42521967"/>
    <w:rsid w:val="42AC78C9"/>
    <w:rsid w:val="42B36E52"/>
    <w:rsid w:val="42FF1661"/>
    <w:rsid w:val="42FF30B4"/>
    <w:rsid w:val="43455BD7"/>
    <w:rsid w:val="434F65F7"/>
    <w:rsid w:val="43526BE6"/>
    <w:rsid w:val="436D753D"/>
    <w:rsid w:val="43D30C7D"/>
    <w:rsid w:val="43E23C72"/>
    <w:rsid w:val="44542FEE"/>
    <w:rsid w:val="44580700"/>
    <w:rsid w:val="44ED1119"/>
    <w:rsid w:val="44ED1B78"/>
    <w:rsid w:val="45661315"/>
    <w:rsid w:val="45F13CAB"/>
    <w:rsid w:val="464C3FEF"/>
    <w:rsid w:val="46AB3616"/>
    <w:rsid w:val="46F00A9B"/>
    <w:rsid w:val="475D7663"/>
    <w:rsid w:val="485F0510"/>
    <w:rsid w:val="48710E20"/>
    <w:rsid w:val="48920A27"/>
    <w:rsid w:val="489B7524"/>
    <w:rsid w:val="48FF4E97"/>
    <w:rsid w:val="49276CB0"/>
    <w:rsid w:val="49754241"/>
    <w:rsid w:val="497F1FA6"/>
    <w:rsid w:val="4A7E4E47"/>
    <w:rsid w:val="4B422BDD"/>
    <w:rsid w:val="4B8619D5"/>
    <w:rsid w:val="4C5850FC"/>
    <w:rsid w:val="4C830502"/>
    <w:rsid w:val="4D865CE5"/>
    <w:rsid w:val="4DBF574C"/>
    <w:rsid w:val="4EF57011"/>
    <w:rsid w:val="4EFA2527"/>
    <w:rsid w:val="4F0C7EC3"/>
    <w:rsid w:val="4F6570FC"/>
    <w:rsid w:val="4FC423B0"/>
    <w:rsid w:val="4FD82C3C"/>
    <w:rsid w:val="506541C7"/>
    <w:rsid w:val="50AD39C1"/>
    <w:rsid w:val="50ED1402"/>
    <w:rsid w:val="51195BD2"/>
    <w:rsid w:val="5189702F"/>
    <w:rsid w:val="51E073F1"/>
    <w:rsid w:val="52213064"/>
    <w:rsid w:val="52DE14A7"/>
    <w:rsid w:val="530E27DD"/>
    <w:rsid w:val="532D1253"/>
    <w:rsid w:val="537146B1"/>
    <w:rsid w:val="541046AA"/>
    <w:rsid w:val="545A72B4"/>
    <w:rsid w:val="552C780E"/>
    <w:rsid w:val="554C5AA0"/>
    <w:rsid w:val="55E97EF5"/>
    <w:rsid w:val="56553607"/>
    <w:rsid w:val="565E543C"/>
    <w:rsid w:val="56F33B0F"/>
    <w:rsid w:val="577D4B98"/>
    <w:rsid w:val="578E53F5"/>
    <w:rsid w:val="57B679BE"/>
    <w:rsid w:val="57CF58BC"/>
    <w:rsid w:val="57D52CF3"/>
    <w:rsid w:val="57F84C26"/>
    <w:rsid w:val="580E5A83"/>
    <w:rsid w:val="582B10BF"/>
    <w:rsid w:val="58C53858"/>
    <w:rsid w:val="593A6548"/>
    <w:rsid w:val="594D517C"/>
    <w:rsid w:val="59B5558A"/>
    <w:rsid w:val="59CD4D59"/>
    <w:rsid w:val="5A3345E0"/>
    <w:rsid w:val="5A5561F2"/>
    <w:rsid w:val="5AD7656A"/>
    <w:rsid w:val="5B571F2C"/>
    <w:rsid w:val="5B65654B"/>
    <w:rsid w:val="5C2C0CDF"/>
    <w:rsid w:val="5CC64F87"/>
    <w:rsid w:val="5CE855A0"/>
    <w:rsid w:val="5D106480"/>
    <w:rsid w:val="5D5C6194"/>
    <w:rsid w:val="5D5D5098"/>
    <w:rsid w:val="5DE75689"/>
    <w:rsid w:val="5E375E9A"/>
    <w:rsid w:val="5EA36A07"/>
    <w:rsid w:val="5EE410BC"/>
    <w:rsid w:val="5F9C67ED"/>
    <w:rsid w:val="5FF926DB"/>
    <w:rsid w:val="60117184"/>
    <w:rsid w:val="60280F46"/>
    <w:rsid w:val="603F49FF"/>
    <w:rsid w:val="60AD0392"/>
    <w:rsid w:val="60C4088A"/>
    <w:rsid w:val="613E673C"/>
    <w:rsid w:val="618C44B3"/>
    <w:rsid w:val="619C31FB"/>
    <w:rsid w:val="61B24CBC"/>
    <w:rsid w:val="61D00A4E"/>
    <w:rsid w:val="623721D3"/>
    <w:rsid w:val="623C4672"/>
    <w:rsid w:val="627E2676"/>
    <w:rsid w:val="62A65CCB"/>
    <w:rsid w:val="63374866"/>
    <w:rsid w:val="63C02E62"/>
    <w:rsid w:val="63E10346"/>
    <w:rsid w:val="643575D5"/>
    <w:rsid w:val="643A4B12"/>
    <w:rsid w:val="649E6FA6"/>
    <w:rsid w:val="64C57DC0"/>
    <w:rsid w:val="64D405B9"/>
    <w:rsid w:val="655C73CA"/>
    <w:rsid w:val="655E6DB3"/>
    <w:rsid w:val="65990400"/>
    <w:rsid w:val="65A1662B"/>
    <w:rsid w:val="65B653AE"/>
    <w:rsid w:val="669A5881"/>
    <w:rsid w:val="66F15704"/>
    <w:rsid w:val="66F23583"/>
    <w:rsid w:val="67150E01"/>
    <w:rsid w:val="6737172E"/>
    <w:rsid w:val="67551FEB"/>
    <w:rsid w:val="686D5250"/>
    <w:rsid w:val="69045A56"/>
    <w:rsid w:val="69641F28"/>
    <w:rsid w:val="6A201DDE"/>
    <w:rsid w:val="6A4535DD"/>
    <w:rsid w:val="6B926FEC"/>
    <w:rsid w:val="6BDC4F2F"/>
    <w:rsid w:val="6BE9778F"/>
    <w:rsid w:val="6CE05DD1"/>
    <w:rsid w:val="6D5514C4"/>
    <w:rsid w:val="6DB02CCC"/>
    <w:rsid w:val="6E8B1D37"/>
    <w:rsid w:val="6EF151CF"/>
    <w:rsid w:val="6F432B34"/>
    <w:rsid w:val="6F514CA1"/>
    <w:rsid w:val="6F56200D"/>
    <w:rsid w:val="6F896044"/>
    <w:rsid w:val="6FAA37D2"/>
    <w:rsid w:val="6FAA6096"/>
    <w:rsid w:val="6FF8427F"/>
    <w:rsid w:val="702128D2"/>
    <w:rsid w:val="71792B6C"/>
    <w:rsid w:val="71CB3585"/>
    <w:rsid w:val="71F97A36"/>
    <w:rsid w:val="73C90A21"/>
    <w:rsid w:val="73FA5D0F"/>
    <w:rsid w:val="748D0609"/>
    <w:rsid w:val="7514701D"/>
    <w:rsid w:val="753F2E30"/>
    <w:rsid w:val="761B2208"/>
    <w:rsid w:val="763B481D"/>
    <w:rsid w:val="764C485E"/>
    <w:rsid w:val="769036BB"/>
    <w:rsid w:val="76B932E7"/>
    <w:rsid w:val="77297FF1"/>
    <w:rsid w:val="77817DF2"/>
    <w:rsid w:val="784A0895"/>
    <w:rsid w:val="789B5562"/>
    <w:rsid w:val="78B76AF5"/>
    <w:rsid w:val="78F17C71"/>
    <w:rsid w:val="796F2E77"/>
    <w:rsid w:val="79FD0EA9"/>
    <w:rsid w:val="7A714D74"/>
    <w:rsid w:val="7BBB4330"/>
    <w:rsid w:val="7BC700E3"/>
    <w:rsid w:val="7BD772C7"/>
    <w:rsid w:val="7C030798"/>
    <w:rsid w:val="7C1B6389"/>
    <w:rsid w:val="7C630427"/>
    <w:rsid w:val="7C9339B6"/>
    <w:rsid w:val="7CA51D9C"/>
    <w:rsid w:val="7CE83E52"/>
    <w:rsid w:val="7D5123B1"/>
    <w:rsid w:val="7D851E59"/>
    <w:rsid w:val="7D9F2189"/>
    <w:rsid w:val="7DA32F38"/>
    <w:rsid w:val="7E494B52"/>
    <w:rsid w:val="7E49506C"/>
    <w:rsid w:val="7EA050D1"/>
    <w:rsid w:val="7EBF4F37"/>
    <w:rsid w:val="7F043D33"/>
    <w:rsid w:val="7F2462DE"/>
    <w:rsid w:val="7FA37CC0"/>
    <w:rsid w:val="7FBC74FB"/>
    <w:rsid w:val="7FFB3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snapToGrid w:val="0"/>
      <w:kern w:val="2"/>
      <w:sz w:val="28"/>
      <w:szCs w:val="28"/>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1671</Words>
  <Characters>1723</Characters>
  <Lines>0</Lines>
  <Paragraphs>0</Paragraphs>
  <TotalTime>15</TotalTime>
  <ScaleCrop>false</ScaleCrop>
  <LinksUpToDate>false</LinksUpToDate>
  <CharactersWithSpaces>1803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2022-05-11T01:26:00Z</dcterms:created>
  <dc:creator>孟乌日尼勤</dc:creator>
  <cp:lastModifiedBy>User</cp:lastModifiedBy>
  <cp:lastPrinted>2022-05-24T07:38:00Z</cp:lastPrinted>
  <dcterms:modified xsi:type="dcterms:W3CDTF">2022-09-06T07:01:18Z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6BE4E309084A48F79AF72A24E1F70588</vt:lpwstr>
  </property>
</Properties>
</file>